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44" w:rsidRDefault="00D43844" w:rsidP="00D43844"/>
    <w:p w:rsidR="00D43844" w:rsidRDefault="00D43844" w:rsidP="00D43844"/>
    <w:p w:rsidR="00D43844" w:rsidRPr="00F82B32" w:rsidRDefault="00D43844" w:rsidP="00D43844">
      <w:pPr>
        <w:pStyle w:val="Rubrik1"/>
      </w:pPr>
      <w:r w:rsidRPr="00F82B32">
        <w:t>Årets riksdagsmotioner</w:t>
      </w:r>
      <w:r>
        <w:t xml:space="preserve"> 2020/21</w:t>
      </w:r>
      <w:r w:rsidRPr="00F82B32">
        <w:t>: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</w:p>
    <w:p w:rsidR="00D43844" w:rsidRPr="00D43844" w:rsidRDefault="00D43844" w:rsidP="00D43844">
      <w:pPr>
        <w:rPr>
          <w:rFonts w:asciiTheme="minorHAnsi" w:hAnsiTheme="minorHAnsi" w:cstheme="minorHAnsi"/>
          <w:b/>
        </w:rPr>
      </w:pPr>
      <w:r w:rsidRPr="00D43844">
        <w:rPr>
          <w:rFonts w:asciiTheme="minorHAnsi" w:hAnsiTheme="minorHAnsi" w:cstheme="minorHAnsi"/>
          <w:b/>
        </w:rPr>
        <w:t>Gårdsförsäljning (9):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4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2020/21:367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Stina Larsson (C)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Skåne som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pilotlän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för gårdsförsäljning av öl, vin och cider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5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2020/21:606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Per Schöldberg och Anders Åkesson (båda C)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Gårdsförsäljning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6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2020/21:615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Kerstin Lundgren (C)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Gårdsförsäljning nu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7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2020/21:989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Ann-Charlotte Hammar Johnsson m.fl.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Gårdsförsäljning av alkoholhaltiga drycker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8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2020/21:1208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Edward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Riedl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Gårdsförsäljning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9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2020/21:1363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John Widegren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Dags för gårdsförsäljning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10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2020/21:1794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Sten Bergheden och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Marléne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Lund Kopparklint (båda 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Inför gårdsförsäljning i Sverige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11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2020/21:1795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Sten Bergheden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Tillåt gårdsförsäljning på försök omgående i Sverige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12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2020/21:2652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Helena Bouveng och Mats Green (båda 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Gårdsförsäljning av småländska alkoholhaltiga drycker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</w:p>
    <w:p w:rsidR="00D43844" w:rsidRPr="00F82B32" w:rsidRDefault="00D43844" w:rsidP="00D43844">
      <w:pPr>
        <w:rPr>
          <w:rFonts w:asciiTheme="minorHAnsi" w:hAnsiTheme="minorHAnsi" w:cstheme="minorHAnsi"/>
        </w:rPr>
      </w:pPr>
    </w:p>
    <w:p w:rsidR="00D43844" w:rsidRPr="00D43844" w:rsidRDefault="00D43844" w:rsidP="00D43844">
      <w:pPr>
        <w:rPr>
          <w:rFonts w:asciiTheme="minorHAnsi" w:hAnsiTheme="minorHAnsi" w:cstheme="minorHAnsi"/>
          <w:b/>
        </w:rPr>
      </w:pPr>
      <w:r w:rsidRPr="00D43844">
        <w:rPr>
          <w:rFonts w:asciiTheme="minorHAnsi" w:hAnsiTheme="minorHAnsi" w:cstheme="minorHAnsi"/>
          <w:b/>
        </w:rPr>
        <w:t>Beroendevård (5):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13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2020/21:1565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Hillevi Larsson (S)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Lagstadgat brukarinflytande inom missbruksvården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14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2020/21:1860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Johan Hultberg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Förebygg överdoser efter frigivning från häkte eller fängelse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15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2020/21:2041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Christina Östberg m.fl. (SD)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Förbättra missbruks- och beroendevården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16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2020/21:2142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Roza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Güclü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Hedin (S)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Missbruksvården</w:t>
      </w:r>
    </w:p>
    <w:p w:rsidR="00D43844" w:rsidRPr="00D43844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17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2020/21:2478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Helena Antoni m.fl.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Utökad tillgång till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naloxon</w:t>
      </w:r>
      <w:proofErr w:type="spellEnd"/>
    </w:p>
    <w:p w:rsidR="00D43844" w:rsidRPr="00F82B32" w:rsidRDefault="00D43844" w:rsidP="00D43844">
      <w:pPr>
        <w:rPr>
          <w:rFonts w:asciiTheme="minorHAnsi" w:hAnsiTheme="minorHAnsi" w:cstheme="minorHAnsi"/>
        </w:rPr>
      </w:pPr>
    </w:p>
    <w:p w:rsidR="00D43844" w:rsidRPr="00D43844" w:rsidRDefault="00D43844" w:rsidP="00D43844">
      <w:pPr>
        <w:rPr>
          <w:rFonts w:asciiTheme="minorHAnsi" w:hAnsiTheme="minorHAnsi" w:cstheme="minorHAnsi"/>
          <w:b/>
        </w:rPr>
      </w:pPr>
      <w:proofErr w:type="spellStart"/>
      <w:r w:rsidRPr="00D43844">
        <w:rPr>
          <w:rFonts w:asciiTheme="minorHAnsi" w:hAnsiTheme="minorHAnsi" w:cstheme="minorHAnsi"/>
          <w:b/>
        </w:rPr>
        <w:t>ANDT</w:t>
      </w:r>
      <w:proofErr w:type="spellEnd"/>
      <w:r w:rsidRPr="00D43844">
        <w:rPr>
          <w:rFonts w:asciiTheme="minorHAnsi" w:hAnsiTheme="minorHAnsi" w:cstheme="minorHAnsi"/>
          <w:b/>
        </w:rPr>
        <w:t>-strategi (4):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18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2020/21:2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0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30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Christina Östberg m.fl. (SD)</w:t>
      </w:r>
      <w:r w:rsidRPr="00F82B32">
        <w:rPr>
          <w:rFonts w:asciiTheme="minorHAnsi" w:hAnsiTheme="minorHAnsi" w:cstheme="minorHAnsi"/>
          <w:color w:val="000000"/>
        </w:rPr>
        <w:br/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ANDT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-politik (riskbedömning?)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19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2020/21:2965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Jonas Sjöstedt m.fl. (V)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Utgiftsområde 9 Hälsovård, sjukvård och social omsorg (Vill satsa 40 miljoner mer än regeringens 95 629 000 kr. på strategin)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20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/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21:2997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Michael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Anefur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m.fl. (KD)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Alkohol, narkotika, dopning, tobak och spel om pengar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21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2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952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Peter Helander m.fl. (C)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En stärkt folkhälsa från barndom till ålderdom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</w:p>
    <w:p w:rsidR="00D43844" w:rsidRPr="00D43844" w:rsidRDefault="00D43844" w:rsidP="00D43844">
      <w:pPr>
        <w:rPr>
          <w:rFonts w:asciiTheme="minorHAnsi" w:hAnsiTheme="minorHAnsi" w:cstheme="minorHAnsi"/>
          <w:b/>
        </w:rPr>
      </w:pPr>
      <w:r w:rsidRPr="00D43844">
        <w:rPr>
          <w:rFonts w:asciiTheme="minorHAnsi" w:hAnsiTheme="minorHAnsi" w:cstheme="minorHAnsi"/>
          <w:b/>
        </w:rPr>
        <w:t>Systembolagets roll (4):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22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0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/21:326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Anders Åkesson och Per Åsling (båda C)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Systembolaget som en positiv kraft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23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2020/21:2276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Boriana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Åberg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Avskaffa Systembolagets monopol 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24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2020/21:2533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Alireza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Akhondi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m.fl. (C)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Försäljning av öl och vin i licensierade livsmedelsbutiker</w:t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br/>
      </w:r>
      <w:hyperlink r:id="rId25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2020/21:2877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Markus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Wiechel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m.fl. (SD)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Avskaffa Systembolagets monopol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</w:p>
    <w:p w:rsidR="00D43844" w:rsidRPr="00D43844" w:rsidRDefault="00D43844" w:rsidP="00D43844">
      <w:pPr>
        <w:rPr>
          <w:rFonts w:asciiTheme="minorHAnsi" w:hAnsiTheme="minorHAnsi" w:cstheme="minorHAnsi"/>
          <w:b/>
        </w:rPr>
      </w:pPr>
      <w:r w:rsidRPr="00D43844">
        <w:rPr>
          <w:rFonts w:asciiTheme="minorHAnsi" w:hAnsiTheme="minorHAnsi" w:cstheme="minorHAnsi"/>
          <w:b/>
        </w:rPr>
        <w:t>Alkoholservering (4):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26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2020/21:544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Dennis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Dioukarev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och Mattias Bäckström Johansson (båda SD)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Alkoholservering i den svenska hockeyligan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SHL</w:t>
      </w:r>
      <w:bookmarkStart w:id="0" w:name="_GoBack"/>
      <w:bookmarkEnd w:id="0"/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27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2020/21:1503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Robert Hannah (L)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Låt fler restauranger få servera alkohol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28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2020/21:2337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Boriana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Åberg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Reformering av alkohollagen (vinprovning ska inte behöva serveringstillstånd)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29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2020/21:381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Bo Broman (SD)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Avskaffa krav på matservering för alkoholtillstånd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</w:p>
    <w:p w:rsidR="00D43844" w:rsidRPr="00D43844" w:rsidRDefault="00D43844" w:rsidP="00D43844">
      <w:pPr>
        <w:rPr>
          <w:rFonts w:asciiTheme="minorHAnsi" w:hAnsiTheme="minorHAnsi" w:cstheme="minorHAnsi"/>
          <w:b/>
        </w:rPr>
      </w:pPr>
      <w:r w:rsidRPr="00D43844">
        <w:rPr>
          <w:rFonts w:asciiTheme="minorHAnsi" w:hAnsiTheme="minorHAnsi" w:cstheme="minorHAnsi"/>
          <w:b/>
        </w:rPr>
        <w:t>Trafik (3):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30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2020/21:141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0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Anders Hansson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Grovt drogfylleri vid framförande av tung lastbil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31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2020/21:1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9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12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Adnan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Dibrani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och Hans Hoff (båda S)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Eftersupning vid trafikbrott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32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2020/21:2795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Lotta Olsson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Eftersupning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</w:p>
    <w:p w:rsidR="00D43844" w:rsidRPr="00D43844" w:rsidRDefault="00D43844" w:rsidP="00D43844">
      <w:pPr>
        <w:rPr>
          <w:rFonts w:asciiTheme="minorHAnsi" w:hAnsiTheme="minorHAnsi" w:cstheme="minorHAnsi"/>
          <w:b/>
        </w:rPr>
      </w:pPr>
      <w:r w:rsidRPr="00D43844">
        <w:rPr>
          <w:rFonts w:asciiTheme="minorHAnsi" w:hAnsiTheme="minorHAnsi" w:cstheme="minorHAnsi"/>
          <w:b/>
        </w:rPr>
        <w:t>Alkoholskatt (2):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33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2020/21:1030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Per Åsling och Anders Åkesson (båda C)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Småskalig dryckesproduktion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34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2020/21:1103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Sten Bergheden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Minska ölskatten för de små bryggerierna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</w:p>
    <w:p w:rsidR="00D43844" w:rsidRPr="00D43844" w:rsidRDefault="00D43844" w:rsidP="00D43844">
      <w:pPr>
        <w:rPr>
          <w:rFonts w:asciiTheme="minorHAnsi" w:hAnsiTheme="minorHAnsi" w:cstheme="minorHAnsi"/>
          <w:b/>
        </w:rPr>
      </w:pPr>
      <w:proofErr w:type="spellStart"/>
      <w:r w:rsidRPr="00D43844">
        <w:rPr>
          <w:rFonts w:asciiTheme="minorHAnsi" w:hAnsiTheme="minorHAnsi" w:cstheme="minorHAnsi"/>
          <w:b/>
        </w:rPr>
        <w:t>Åldergränser</w:t>
      </w:r>
      <w:proofErr w:type="spellEnd"/>
      <w:r w:rsidRPr="00D43844">
        <w:rPr>
          <w:rFonts w:asciiTheme="minorHAnsi" w:hAnsiTheme="minorHAnsi" w:cstheme="minorHAnsi"/>
          <w:b/>
        </w:rPr>
        <w:t xml:space="preserve"> (2):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35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: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2174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Cecilie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Tenfjord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Toftby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En logisk åldersgräns för köp av alkohol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36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2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311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Boriana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Åberg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Sänkt ålder för att få handla på Systembolaget</w:t>
      </w:r>
    </w:p>
    <w:p w:rsidR="00D43844" w:rsidRPr="00F82B32" w:rsidRDefault="00D43844" w:rsidP="00D4384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D43844" w:rsidRPr="00D43844" w:rsidRDefault="00D43844" w:rsidP="00D43844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D43844">
        <w:rPr>
          <w:rFonts w:asciiTheme="minorHAnsi" w:hAnsiTheme="minorHAnsi" w:cstheme="minorHAnsi"/>
          <w:b/>
          <w:color w:val="000000"/>
          <w:shd w:val="clear" w:color="auto" w:fill="FFFFFF"/>
        </w:rPr>
        <w:t>Orosanmälan för ofödda barn (1):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37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2020/21:32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1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2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Jessika Roswall och Maria Malmer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Stenergard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(båda 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Ofödda barn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</w:p>
    <w:p w:rsidR="00D43844" w:rsidRPr="00F82B32" w:rsidRDefault="00D43844" w:rsidP="00D43844">
      <w:pPr>
        <w:rPr>
          <w:rFonts w:asciiTheme="minorHAnsi" w:hAnsiTheme="minorHAnsi" w:cstheme="minorHAnsi"/>
        </w:rPr>
      </w:pPr>
      <w:r w:rsidRPr="00F82B32">
        <w:rPr>
          <w:rFonts w:asciiTheme="minorHAnsi" w:hAnsiTheme="minorHAnsi" w:cstheme="minorHAnsi"/>
        </w:rPr>
        <w:lastRenderedPageBreak/>
        <w:t>Samlat statiskansvar (1):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  <w:hyperlink r:id="rId38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2020/21:23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2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3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 av </w:t>
      </w:r>
      <w:proofErr w:type="spellStart"/>
      <w:r w:rsidRPr="00F82B32">
        <w:rPr>
          <w:rFonts w:asciiTheme="minorHAnsi" w:hAnsiTheme="minorHAnsi" w:cstheme="minorHAnsi"/>
          <w:color w:val="000000"/>
          <w:shd w:val="clear" w:color="auto" w:fill="FFFFFF"/>
        </w:rPr>
        <w:t>Boriana</w:t>
      </w:r>
      <w:proofErr w:type="spellEnd"/>
      <w:r w:rsidRPr="00F82B32">
        <w:rPr>
          <w:rFonts w:asciiTheme="minorHAnsi" w:hAnsiTheme="minorHAnsi" w:cstheme="minorHAnsi"/>
          <w:color w:val="000000"/>
          <w:shd w:val="clear" w:color="auto" w:fill="FFFFFF"/>
        </w:rPr>
        <w:t xml:space="preserve"> Åberg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Samlat statistikansvar om konsumtion av alkohol, tobak och spel</w:t>
      </w:r>
    </w:p>
    <w:p w:rsidR="00D43844" w:rsidRPr="00F82B32" w:rsidRDefault="00D43844" w:rsidP="00D43844">
      <w:pPr>
        <w:rPr>
          <w:rFonts w:asciiTheme="minorHAnsi" w:hAnsiTheme="minorHAnsi" w:cstheme="minorHAnsi"/>
        </w:rPr>
      </w:pPr>
    </w:p>
    <w:p w:rsidR="00D43844" w:rsidRPr="00F82B32" w:rsidRDefault="00D43844" w:rsidP="00D43844">
      <w:pPr>
        <w:rPr>
          <w:rFonts w:asciiTheme="minorHAnsi" w:hAnsiTheme="minorHAnsi" w:cstheme="minorHAnsi"/>
        </w:rPr>
      </w:pPr>
      <w:r w:rsidRPr="00F82B32">
        <w:rPr>
          <w:rFonts w:asciiTheme="minorHAnsi" w:hAnsiTheme="minorHAnsi" w:cstheme="minorHAnsi"/>
        </w:rPr>
        <w:t>Narkotikahundar (1):</w:t>
      </w:r>
      <w:r w:rsidRPr="00F82B32">
        <w:rPr>
          <w:rFonts w:asciiTheme="minorHAnsi" w:hAnsiTheme="minorHAnsi" w:cstheme="minorHAnsi"/>
        </w:rPr>
        <w:br/>
      </w:r>
      <w:hyperlink r:id="rId39" w:history="1"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Motion 2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0</w:t>
        </w:r>
        <w:r w:rsidRPr="00F82B32">
          <w:rPr>
            <w:rFonts w:asciiTheme="minorHAnsi" w:hAnsiTheme="minorHAnsi" w:cstheme="minorHAnsi"/>
            <w:b/>
            <w:bCs/>
            <w:color w:val="1C5170"/>
            <w:u w:val="single"/>
          </w:rPr>
          <w:t>20/21:2983</w:t>
        </w:r>
      </w:hyperlink>
      <w:r w:rsidRPr="00F82B32">
        <w:rPr>
          <w:rFonts w:asciiTheme="minorHAnsi" w:hAnsiTheme="minorHAnsi" w:cstheme="minorHAnsi"/>
          <w:color w:val="000000"/>
          <w:shd w:val="clear" w:color="auto" w:fill="FFFFFF"/>
        </w:rPr>
        <w:t> av David Josefsson (M)</w:t>
      </w:r>
      <w:r w:rsidRPr="00F82B32">
        <w:rPr>
          <w:rFonts w:asciiTheme="minorHAnsi" w:hAnsiTheme="minorHAnsi" w:cstheme="minorHAnsi"/>
          <w:color w:val="000000"/>
        </w:rPr>
        <w:br/>
      </w:r>
      <w:r w:rsidRPr="00F82B32">
        <w:rPr>
          <w:rFonts w:asciiTheme="minorHAnsi" w:hAnsiTheme="minorHAnsi" w:cstheme="minorHAnsi"/>
          <w:color w:val="000000"/>
          <w:shd w:val="clear" w:color="auto" w:fill="FFFFFF"/>
        </w:rPr>
        <w:t>Möjlighet för bevakningsföretag att använda hundar för narkotikasök</w:t>
      </w:r>
    </w:p>
    <w:p w:rsidR="00D43844" w:rsidRDefault="00D43844" w:rsidP="00D43844"/>
    <w:p w:rsidR="00D30C39" w:rsidRDefault="00D30C39"/>
    <w:sectPr w:rsidR="00D30C39" w:rsidSect="00B870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44"/>
    <w:rsid w:val="007122DA"/>
    <w:rsid w:val="00B87035"/>
    <w:rsid w:val="00D30C39"/>
    <w:rsid w:val="00D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3567D"/>
  <w15:chartTrackingRefBased/>
  <w15:docId w15:val="{C932F408-42FA-994A-8B1E-0D7E9727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3844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43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38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ksdagen.se/sv/dokument-lagar/dokument/motion/_H8021565" TargetMode="External"/><Relationship Id="rId18" Type="http://schemas.openxmlformats.org/officeDocument/2006/relationships/hyperlink" Target="https://www.riksdagen.se/sv/dokument-lagar/dokument/motion/_H8022030" TargetMode="External"/><Relationship Id="rId26" Type="http://schemas.openxmlformats.org/officeDocument/2006/relationships/hyperlink" Target="https://www.riksdagen.se/sv/dokument-lagar/dokument/motion/_H802544" TargetMode="External"/><Relationship Id="rId39" Type="http://schemas.openxmlformats.org/officeDocument/2006/relationships/hyperlink" Target="https://www.riksdagen.se/sv/dokument-lagar/dokument/motion/_H8022983" TargetMode="External"/><Relationship Id="rId21" Type="http://schemas.openxmlformats.org/officeDocument/2006/relationships/hyperlink" Target="https://www.riksdagen.se/sv/dokument-lagar/dokument/motion/_H8022952" TargetMode="External"/><Relationship Id="rId34" Type="http://schemas.openxmlformats.org/officeDocument/2006/relationships/hyperlink" Target="https://www.riksdagen.se/sv/dokument-lagar/dokument/motion/_H8021103" TargetMode="External"/><Relationship Id="rId7" Type="http://schemas.openxmlformats.org/officeDocument/2006/relationships/hyperlink" Target="https://www.riksdagen.se/sv/dokument-lagar/dokument/motion/_H8029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iksdagen.se/sv/dokument-lagar/dokument/motion/_H8022142" TargetMode="External"/><Relationship Id="rId20" Type="http://schemas.openxmlformats.org/officeDocument/2006/relationships/hyperlink" Target="https://www.riksdagen.se/sv/dokument-lagar/dokument/motion/_H8022997" TargetMode="External"/><Relationship Id="rId29" Type="http://schemas.openxmlformats.org/officeDocument/2006/relationships/hyperlink" Target="https://www.riksdagen.se/sv/dokument-lagar/dokument/motion/_H80238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iksdagen.se/sv/dokument-lagar/dokument/motion/_H802615" TargetMode="External"/><Relationship Id="rId11" Type="http://schemas.openxmlformats.org/officeDocument/2006/relationships/hyperlink" Target="https://www.riksdagen.se/sv/dokument-lagar/dokument/motion/_H8021795" TargetMode="External"/><Relationship Id="rId24" Type="http://schemas.openxmlformats.org/officeDocument/2006/relationships/hyperlink" Target="https://www.riksdagen.se/sv/dokument-lagar/dokument/motion/_H8022533" TargetMode="External"/><Relationship Id="rId32" Type="http://schemas.openxmlformats.org/officeDocument/2006/relationships/hyperlink" Target="https://www.riksdagen.se/sv/dokument-lagar/dokument/motion/_H8022795" TargetMode="External"/><Relationship Id="rId37" Type="http://schemas.openxmlformats.org/officeDocument/2006/relationships/hyperlink" Target="https://www.riksdagen.se/sv/dokument-lagar/dokument/motion/_H802321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riksdagen.se/sv/dokument-lagar/dokument/motion/_H802606" TargetMode="External"/><Relationship Id="rId15" Type="http://schemas.openxmlformats.org/officeDocument/2006/relationships/hyperlink" Target="https://www.riksdagen.se/sv/dokument-lagar/dokument/motion/_H8022041" TargetMode="External"/><Relationship Id="rId23" Type="http://schemas.openxmlformats.org/officeDocument/2006/relationships/hyperlink" Target="https://www.riksdagen.se/sv/dokument-lagar/dokument/motion/_H8022276" TargetMode="External"/><Relationship Id="rId28" Type="http://schemas.openxmlformats.org/officeDocument/2006/relationships/hyperlink" Target="https://www.riksdagen.se/sv/dokument-lagar/dokument/motion/_H8022337" TargetMode="External"/><Relationship Id="rId36" Type="http://schemas.openxmlformats.org/officeDocument/2006/relationships/hyperlink" Target="https://www.riksdagen.se/sv/dokument-lagar/dokument/motion/_H8022311" TargetMode="External"/><Relationship Id="rId10" Type="http://schemas.openxmlformats.org/officeDocument/2006/relationships/hyperlink" Target="https://www.riksdagen.se/sv/dokument-lagar/dokument/motion/_H8021794" TargetMode="External"/><Relationship Id="rId19" Type="http://schemas.openxmlformats.org/officeDocument/2006/relationships/hyperlink" Target="https://www.riksdagen.se/sv/dokument-lagar/dokument/motion/_H8022965" TargetMode="External"/><Relationship Id="rId31" Type="http://schemas.openxmlformats.org/officeDocument/2006/relationships/hyperlink" Target="https://www.riksdagen.se/sv/dokument-lagar/dokument/motion/_H8021912" TargetMode="External"/><Relationship Id="rId4" Type="http://schemas.openxmlformats.org/officeDocument/2006/relationships/hyperlink" Target="https://www.riksdagen.se/sv/dokument-lagar/dokument/motion/_H802367" TargetMode="External"/><Relationship Id="rId9" Type="http://schemas.openxmlformats.org/officeDocument/2006/relationships/hyperlink" Target="https://www.riksdagen.se/sv/dokument-lagar/dokument/motion/_H8021363" TargetMode="External"/><Relationship Id="rId14" Type="http://schemas.openxmlformats.org/officeDocument/2006/relationships/hyperlink" Target="https://www.riksdagen.se/sv/dokument-lagar/dokument/motion/_H8021860" TargetMode="External"/><Relationship Id="rId22" Type="http://schemas.openxmlformats.org/officeDocument/2006/relationships/hyperlink" Target="https://www.riksdagen.se/sv/dokument-lagar/dokument/motion/_H802326" TargetMode="External"/><Relationship Id="rId27" Type="http://schemas.openxmlformats.org/officeDocument/2006/relationships/hyperlink" Target="https://www.riksdagen.se/sv/dokument-lagar/dokument/motion/_H8021503" TargetMode="External"/><Relationship Id="rId30" Type="http://schemas.openxmlformats.org/officeDocument/2006/relationships/hyperlink" Target="https://www.riksdagen.se/sv/dokument-lagar/dokument/motion/_H8021410" TargetMode="External"/><Relationship Id="rId35" Type="http://schemas.openxmlformats.org/officeDocument/2006/relationships/hyperlink" Target="https://www.riksdagen.se/sv/dokument-lagar/dokument/motion/_H8022174" TargetMode="External"/><Relationship Id="rId8" Type="http://schemas.openxmlformats.org/officeDocument/2006/relationships/hyperlink" Target="https://www.riksdagen.se/sv/dokument-lagar/dokument/motion/_H80212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iksdagen.se/sv/dokument-lagar/dokument/motion/_H8022652" TargetMode="External"/><Relationship Id="rId17" Type="http://schemas.openxmlformats.org/officeDocument/2006/relationships/hyperlink" Target="https://www.riksdagen.se/sv/dokument-lagar/dokument/motion/_H8022478" TargetMode="External"/><Relationship Id="rId25" Type="http://schemas.openxmlformats.org/officeDocument/2006/relationships/hyperlink" Target="https://www.riksdagen.se/sv/dokument-lagar/dokument/motion/_H8022877" TargetMode="External"/><Relationship Id="rId33" Type="http://schemas.openxmlformats.org/officeDocument/2006/relationships/hyperlink" Target="https://www.riksdagen.se/sv/dokument-lagar/dokument/motion/_H8021030" TargetMode="External"/><Relationship Id="rId38" Type="http://schemas.openxmlformats.org/officeDocument/2006/relationships/hyperlink" Target="https://www.riksdagen.se/sv/dokument-lagar/dokument/motion/_H802232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1059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2020-11-02T13:53:00Z</dcterms:created>
  <dcterms:modified xsi:type="dcterms:W3CDTF">2020-11-02T13:55:00Z</dcterms:modified>
</cp:coreProperties>
</file>